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FAA9" w14:textId="6FF539AB" w:rsidR="002568CC" w:rsidRPr="00D4002F" w:rsidRDefault="00D4002F">
      <w:pPr>
        <w:rPr>
          <w:rFonts w:ascii="Arial" w:hAnsi="Arial" w:cs="Arial"/>
          <w:b/>
          <w:bCs/>
        </w:rPr>
      </w:pPr>
      <w:r w:rsidRPr="00D4002F">
        <w:rPr>
          <w:rFonts w:ascii="Arial" w:hAnsi="Arial" w:cs="Arial"/>
          <w:b/>
          <w:bCs/>
        </w:rPr>
        <w:t>CORRECTION TO GREEN TEAM MINUTES</w:t>
      </w:r>
    </w:p>
    <w:p w14:paraId="2D40E5BF" w14:textId="486885BE" w:rsidR="00D4002F" w:rsidRPr="00D4002F" w:rsidRDefault="00D4002F">
      <w:pPr>
        <w:rPr>
          <w:rFonts w:ascii="Arial" w:hAnsi="Arial" w:cs="Arial"/>
          <w:b/>
          <w:bCs/>
        </w:rPr>
      </w:pPr>
      <w:r w:rsidRPr="00D4002F">
        <w:rPr>
          <w:rFonts w:ascii="Arial" w:hAnsi="Arial" w:cs="Arial"/>
          <w:b/>
          <w:bCs/>
        </w:rPr>
        <w:t>Sunday, October 22, 2023</w:t>
      </w:r>
    </w:p>
    <w:p w14:paraId="5BDA58BB" w14:textId="292E7BF1" w:rsidR="00D4002F" w:rsidRDefault="00D40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Solar Panels on Fellowship Hall – </w:t>
      </w:r>
    </w:p>
    <w:p w14:paraId="08590473" w14:textId="0223AC23" w:rsidR="00D4002F" w:rsidRDefault="00D4002F">
      <w:pPr>
        <w:rPr>
          <w:rFonts w:ascii="Arial" w:hAnsi="Arial" w:cs="Arial"/>
        </w:rPr>
      </w:pPr>
      <w:r>
        <w:rPr>
          <w:rFonts w:ascii="Arial" w:hAnsi="Arial" w:cs="Arial"/>
        </w:rPr>
        <w:t>The cost of electricity in Ames is approximately $0.11/kWh.  This number is several years old and needs to be updated.  The fact remains that Ames electricity IS cheaper than most parts of the country, and a reimbursement of $0.085 may NOT make it cost effective.  Tom is following up.</w:t>
      </w:r>
    </w:p>
    <w:p w14:paraId="49A6F419" w14:textId="07C4FD51" w:rsidR="00D4002F" w:rsidRDefault="00D4002F">
      <w:pPr>
        <w:rPr>
          <w:rFonts w:ascii="Arial" w:hAnsi="Arial" w:cs="Arial"/>
        </w:rPr>
      </w:pPr>
      <w:r>
        <w:rPr>
          <w:rFonts w:ascii="Arial" w:hAnsi="Arial" w:cs="Arial"/>
        </w:rPr>
        <w:t>3.  Water Filling Station – Terry</w:t>
      </w:r>
    </w:p>
    <w:p w14:paraId="3FABA553" w14:textId="06FF105E" w:rsidR="00D4002F" w:rsidRPr="00D4002F" w:rsidRDefault="00D4002F">
      <w:pPr>
        <w:rPr>
          <w:rFonts w:ascii="Arial" w:hAnsi="Arial" w:cs="Arial"/>
        </w:rPr>
      </w:pPr>
      <w:r>
        <w:rPr>
          <w:rFonts w:ascii="Arial" w:hAnsi="Arial" w:cs="Arial"/>
        </w:rPr>
        <w:t>A dependable and accessible drinking fountain would show an extraordinary welcome to guests and parishioners of Ames UCC.</w:t>
      </w:r>
    </w:p>
    <w:sectPr w:rsidR="00D4002F" w:rsidRPr="00D4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2F"/>
    <w:rsid w:val="002568CC"/>
    <w:rsid w:val="00B77EED"/>
    <w:rsid w:val="00D4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3B2AC"/>
  <w15:chartTrackingRefBased/>
  <w15:docId w15:val="{72B0EEDE-88AA-4351-B6F3-6C43A7BA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Spangler</dc:creator>
  <cp:keywords/>
  <dc:description/>
  <cp:lastModifiedBy/>
  <cp:revision>1</cp:revision>
  <dcterms:created xsi:type="dcterms:W3CDTF">2023-10-30T12:55:00Z</dcterms:created>
</cp:coreProperties>
</file>